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7E6BFFEC" w:rsidR="007B024B" w:rsidRPr="006E62FC" w:rsidRDefault="00251D81" w:rsidP="00DD552D">
      <w:pPr>
        <w:pStyle w:val="Datumoben"/>
        <w:tabs>
          <w:tab w:val="left" w:pos="6880"/>
        </w:tabs>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DD552D">
        <w:rPr>
          <w:noProof/>
        </w:rPr>
        <w:t>Februar</w:t>
      </w:r>
      <w:r w:rsidR="00DD552D" w:rsidRPr="006E62FC">
        <w:rPr>
          <w:rStyle w:val="Formatvorlage14"/>
          <w:sz w:val="20"/>
        </w:rPr>
        <w:t xml:space="preserve"> </w:t>
      </w:r>
      <w:r w:rsidR="007B024B" w:rsidRPr="006E62FC">
        <w:rPr>
          <w:rStyle w:val="Formatvorlage14"/>
          <w:sz w:val="20"/>
        </w:rPr>
        <w:t>202</w:t>
      </w:r>
      <w:r w:rsidR="00DD552D">
        <w:rPr>
          <w:rStyle w:val="Formatvorlage14"/>
          <w:sz w:val="20"/>
        </w:rPr>
        <w:t>4</w:t>
      </w:r>
      <w:r w:rsidR="00273DEC">
        <w:rPr>
          <w:rStyle w:val="Formatvorlage14"/>
          <w:sz w:val="20"/>
        </w:rPr>
        <w:tab/>
      </w:r>
    </w:p>
    <w:p w14:paraId="3DA34F58" w14:textId="104604C3" w:rsidR="00844322" w:rsidRPr="00BA2E8B" w:rsidRDefault="005C3B42"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VITAPAN EXCELL</w:t>
      </w:r>
      <w:r w:rsidR="003C3E1D">
        <w:rPr>
          <w:rStyle w:val="Formatvorlage14"/>
          <w:b/>
          <w:bCs/>
          <w:color w:val="4D4D4D" w:themeColor="accent3"/>
          <w:sz w:val="48"/>
          <w:szCs w:val="48"/>
        </w:rPr>
        <w:t xml:space="preserve"> &amp; VITA</w:t>
      </w:r>
      <w:r w:rsidR="00FA60CC">
        <w:rPr>
          <w:rStyle w:val="Formatvorlage14"/>
          <w:b/>
          <w:bCs/>
          <w:color w:val="4D4D4D" w:themeColor="accent3"/>
          <w:sz w:val="48"/>
          <w:szCs w:val="48"/>
        </w:rPr>
        <w:t>PAN</w:t>
      </w:r>
      <w:r w:rsidR="003C3E1D">
        <w:rPr>
          <w:rStyle w:val="Formatvorlage14"/>
          <w:b/>
          <w:bCs/>
          <w:color w:val="4D4D4D" w:themeColor="accent3"/>
          <w:sz w:val="48"/>
          <w:szCs w:val="48"/>
        </w:rPr>
        <w:t xml:space="preserve"> LINGOFORM</w:t>
      </w:r>
      <w:r>
        <w:rPr>
          <w:rStyle w:val="Formatvorlage14"/>
          <w:b/>
          <w:bCs/>
          <w:color w:val="4D4D4D" w:themeColor="accent3"/>
          <w:sz w:val="48"/>
          <w:szCs w:val="48"/>
        </w:rPr>
        <w:t xml:space="preserve">: </w:t>
      </w:r>
      <w:r w:rsidR="0089781A">
        <w:rPr>
          <w:rStyle w:val="Formatvorlage14"/>
          <w:b/>
          <w:bCs/>
          <w:color w:val="4D4D4D" w:themeColor="accent3"/>
          <w:sz w:val="48"/>
          <w:szCs w:val="48"/>
        </w:rPr>
        <w:t xml:space="preserve">Premium-Prothesenzähne </w:t>
      </w:r>
      <w:r w:rsidR="00273DEC">
        <w:rPr>
          <w:rStyle w:val="Formatvorlage14"/>
          <w:b/>
          <w:bCs/>
          <w:color w:val="4D4D4D" w:themeColor="accent3"/>
          <w:sz w:val="48"/>
          <w:szCs w:val="48"/>
        </w:rPr>
        <w:t xml:space="preserve">für </w:t>
      </w:r>
      <w:r w:rsidR="00647914">
        <w:rPr>
          <w:rStyle w:val="Formatvorlage14"/>
          <w:b/>
          <w:bCs/>
          <w:color w:val="4D4D4D" w:themeColor="accent3"/>
          <w:sz w:val="48"/>
          <w:szCs w:val="48"/>
        </w:rPr>
        <w:t>noch mehr</w:t>
      </w:r>
      <w:r w:rsidR="006B62E7">
        <w:rPr>
          <w:rStyle w:val="Formatvorlage14"/>
          <w:b/>
          <w:bCs/>
          <w:color w:val="4D4D4D" w:themeColor="accent3"/>
          <w:sz w:val="48"/>
          <w:szCs w:val="48"/>
        </w:rPr>
        <w:t xml:space="preserve"> Wahlfreiheit</w:t>
      </w:r>
    </w:p>
    <w:p w14:paraId="3D27ADAC" w14:textId="77777777" w:rsidR="00844322" w:rsidRPr="00BA2E8B" w:rsidRDefault="00844322" w:rsidP="00844322">
      <w:pPr>
        <w:spacing w:line="360" w:lineRule="auto"/>
        <w:rPr>
          <w:rFonts w:cs="Arial"/>
          <w:sz w:val="22"/>
          <w:szCs w:val="22"/>
        </w:rPr>
      </w:pPr>
    </w:p>
    <w:p w14:paraId="5291ACA0" w14:textId="027941AF" w:rsidR="002136D7" w:rsidRDefault="00FD075E" w:rsidP="00505E59">
      <w:pPr>
        <w:spacing w:after="480"/>
        <w:rPr>
          <w:rFonts w:cs="Arial"/>
          <w:sz w:val="24"/>
          <w:szCs w:val="24"/>
        </w:rPr>
      </w:pPr>
      <w:r>
        <w:rPr>
          <w:rFonts w:cs="Arial"/>
          <w:sz w:val="24"/>
          <w:szCs w:val="24"/>
        </w:rPr>
        <w:t>Höchste</w:t>
      </w:r>
      <w:r w:rsidR="005D52C7">
        <w:rPr>
          <w:rFonts w:cs="Arial"/>
          <w:sz w:val="24"/>
          <w:szCs w:val="24"/>
        </w:rPr>
        <w:t xml:space="preserve"> Qualität made in Germany: </w:t>
      </w:r>
      <w:r w:rsidR="00CA0681">
        <w:rPr>
          <w:rFonts w:cs="Arial"/>
          <w:sz w:val="24"/>
          <w:szCs w:val="24"/>
        </w:rPr>
        <w:t>Seit</w:t>
      </w:r>
      <w:r w:rsidR="00AB3087">
        <w:rPr>
          <w:rFonts w:cs="Arial"/>
          <w:sz w:val="24"/>
          <w:szCs w:val="24"/>
        </w:rPr>
        <w:t xml:space="preserve"> </w:t>
      </w:r>
      <w:r w:rsidR="00CA0681">
        <w:rPr>
          <w:rFonts w:cs="Arial"/>
          <w:sz w:val="24"/>
          <w:szCs w:val="24"/>
        </w:rPr>
        <w:t xml:space="preserve">100 Jahren bietet die VITA Zahnfabrik </w:t>
      </w:r>
      <w:r w:rsidR="002121B4">
        <w:rPr>
          <w:rFonts w:cs="Arial"/>
          <w:sz w:val="24"/>
          <w:szCs w:val="24"/>
        </w:rPr>
        <w:t xml:space="preserve">herausragende Produkte für die Zahnprothetik. </w:t>
      </w:r>
      <w:r w:rsidR="005D52C7">
        <w:rPr>
          <w:rFonts w:cs="Arial"/>
          <w:sz w:val="24"/>
          <w:szCs w:val="24"/>
        </w:rPr>
        <w:t xml:space="preserve">So etwa </w:t>
      </w:r>
      <w:r w:rsidR="0089781A">
        <w:rPr>
          <w:rFonts w:cs="Arial"/>
          <w:sz w:val="24"/>
          <w:szCs w:val="24"/>
        </w:rPr>
        <w:t xml:space="preserve">die Premium-Prothesenzähne </w:t>
      </w:r>
      <w:r w:rsidR="005D52C7">
        <w:rPr>
          <w:rFonts w:cs="Arial"/>
          <w:sz w:val="24"/>
          <w:szCs w:val="24"/>
        </w:rPr>
        <w:t>VITAPAN EXCELL</w:t>
      </w:r>
      <w:r w:rsidR="003C3E1D">
        <w:rPr>
          <w:rFonts w:cs="Arial"/>
          <w:sz w:val="24"/>
          <w:szCs w:val="24"/>
        </w:rPr>
        <w:t xml:space="preserve"> und VITA</w:t>
      </w:r>
      <w:r w:rsidR="00FA60CC">
        <w:rPr>
          <w:rFonts w:cs="Arial"/>
          <w:sz w:val="24"/>
          <w:szCs w:val="24"/>
        </w:rPr>
        <w:t>PAN</w:t>
      </w:r>
      <w:r w:rsidR="003C3E1D">
        <w:rPr>
          <w:rFonts w:cs="Arial"/>
          <w:sz w:val="24"/>
          <w:szCs w:val="24"/>
        </w:rPr>
        <w:t xml:space="preserve"> LINGOFORM</w:t>
      </w:r>
      <w:r w:rsidR="003D0A9E">
        <w:rPr>
          <w:rFonts w:cs="Arial"/>
          <w:sz w:val="24"/>
          <w:szCs w:val="24"/>
        </w:rPr>
        <w:t>. P</w:t>
      </w:r>
      <w:r w:rsidR="00CD30E5">
        <w:rPr>
          <w:rFonts w:cs="Arial"/>
          <w:sz w:val="24"/>
          <w:szCs w:val="24"/>
        </w:rPr>
        <w:t xml:space="preserve">ünktlich zum </w:t>
      </w:r>
      <w:r w:rsidR="00B947DB">
        <w:rPr>
          <w:rFonts w:cs="Arial"/>
          <w:sz w:val="24"/>
          <w:szCs w:val="24"/>
        </w:rPr>
        <w:t>Firmenj</w:t>
      </w:r>
      <w:r w:rsidR="003D0A9E">
        <w:rPr>
          <w:rFonts w:cs="Arial"/>
          <w:sz w:val="24"/>
          <w:szCs w:val="24"/>
        </w:rPr>
        <w:t>ubiläum</w:t>
      </w:r>
      <w:r w:rsidR="00CD30E5">
        <w:rPr>
          <w:rFonts w:cs="Arial"/>
          <w:sz w:val="24"/>
          <w:szCs w:val="24"/>
        </w:rPr>
        <w:t xml:space="preserve"> </w:t>
      </w:r>
      <w:r w:rsidR="003D0A9E">
        <w:rPr>
          <w:rFonts w:cs="Arial"/>
          <w:sz w:val="24"/>
          <w:szCs w:val="24"/>
        </w:rPr>
        <w:t xml:space="preserve">können Anwender </w:t>
      </w:r>
      <w:r w:rsidR="00FA60CC">
        <w:rPr>
          <w:rFonts w:cs="Arial"/>
          <w:sz w:val="24"/>
          <w:szCs w:val="24"/>
        </w:rPr>
        <w:t xml:space="preserve">die beiden Zahnlinien </w:t>
      </w:r>
      <w:r w:rsidR="001468DF">
        <w:rPr>
          <w:rFonts w:cs="Arial"/>
          <w:sz w:val="24"/>
          <w:szCs w:val="24"/>
        </w:rPr>
        <w:t>a</w:t>
      </w:r>
      <w:r w:rsidR="00653CAB">
        <w:rPr>
          <w:rFonts w:cs="Arial"/>
          <w:sz w:val="24"/>
          <w:szCs w:val="24"/>
        </w:rPr>
        <w:t>b</w:t>
      </w:r>
      <w:r w:rsidR="001468DF">
        <w:rPr>
          <w:rFonts w:cs="Arial"/>
          <w:sz w:val="24"/>
          <w:szCs w:val="24"/>
        </w:rPr>
        <w:t xml:space="preserve"> sofort</w:t>
      </w:r>
      <w:r w:rsidR="00C46E11">
        <w:rPr>
          <w:rFonts w:cs="Arial"/>
          <w:sz w:val="24"/>
          <w:szCs w:val="24"/>
        </w:rPr>
        <w:t xml:space="preserve"> in allen </w:t>
      </w:r>
      <w:r w:rsidR="00FB6279">
        <w:rPr>
          <w:rFonts w:cs="Arial"/>
          <w:sz w:val="24"/>
          <w:szCs w:val="24"/>
        </w:rPr>
        <w:t xml:space="preserve">VITA classical </w:t>
      </w:r>
      <w:r w:rsidR="00B947DB">
        <w:rPr>
          <w:rFonts w:cs="Arial"/>
          <w:sz w:val="24"/>
          <w:szCs w:val="24"/>
        </w:rPr>
        <w:t xml:space="preserve">A1 – D4 </w:t>
      </w:r>
      <w:r w:rsidR="001468DF">
        <w:rPr>
          <w:rFonts w:cs="Arial"/>
          <w:sz w:val="24"/>
          <w:szCs w:val="24"/>
        </w:rPr>
        <w:t>sowie allen</w:t>
      </w:r>
      <w:r w:rsidR="00356D8A">
        <w:rPr>
          <w:rFonts w:cs="Arial"/>
          <w:sz w:val="24"/>
          <w:szCs w:val="24"/>
        </w:rPr>
        <w:t xml:space="preserve"> </w:t>
      </w:r>
      <w:r w:rsidR="00AB3087" w:rsidRPr="00AB3087">
        <w:rPr>
          <w:rFonts w:cs="Arial"/>
          <w:sz w:val="24"/>
          <w:szCs w:val="24"/>
        </w:rPr>
        <w:t>VITA SYSTEM 3D-</w:t>
      </w:r>
      <w:r w:rsidR="00B947DB">
        <w:rPr>
          <w:rFonts w:cs="Arial"/>
          <w:sz w:val="24"/>
          <w:szCs w:val="24"/>
        </w:rPr>
        <w:t>MASTER</w:t>
      </w:r>
      <w:r w:rsidR="00B947DB" w:rsidRPr="00AB3087">
        <w:rPr>
          <w:rFonts w:cs="Arial"/>
          <w:sz w:val="24"/>
          <w:szCs w:val="24"/>
        </w:rPr>
        <w:t xml:space="preserve"> </w:t>
      </w:r>
      <w:r w:rsidR="00AB3087" w:rsidRPr="00AB3087">
        <w:rPr>
          <w:rFonts w:cs="Arial"/>
          <w:sz w:val="24"/>
          <w:szCs w:val="24"/>
        </w:rPr>
        <w:t>Farben</w:t>
      </w:r>
      <w:r w:rsidR="001468DF">
        <w:rPr>
          <w:rFonts w:cs="Arial"/>
          <w:sz w:val="24"/>
          <w:szCs w:val="24"/>
        </w:rPr>
        <w:t xml:space="preserve"> erhalten.</w:t>
      </w:r>
    </w:p>
    <w:p w14:paraId="68DC07CA" w14:textId="32250255" w:rsidR="00D302D8" w:rsidRDefault="003C3E1D" w:rsidP="00D302D8">
      <w:pPr>
        <w:spacing w:after="120" w:line="360" w:lineRule="auto"/>
        <w:rPr>
          <w:rFonts w:cs="Arial"/>
        </w:rPr>
      </w:pPr>
      <w:r>
        <w:rPr>
          <w:rFonts w:cs="Arial"/>
        </w:rPr>
        <w:t>Die Prothesenzähne</w:t>
      </w:r>
      <w:r w:rsidR="00D302D8">
        <w:rPr>
          <w:rFonts w:cs="Arial"/>
        </w:rPr>
        <w:t xml:space="preserve"> </w:t>
      </w:r>
      <w:r>
        <w:rPr>
          <w:rFonts w:cs="Arial"/>
        </w:rPr>
        <w:t xml:space="preserve">eignen </w:t>
      </w:r>
      <w:r w:rsidR="00D302D8">
        <w:rPr>
          <w:rFonts w:cs="Arial"/>
        </w:rPr>
        <w:t xml:space="preserve">sich </w:t>
      </w:r>
      <w:r w:rsidR="00D302D8" w:rsidRPr="00395399">
        <w:rPr>
          <w:rFonts w:cs="Arial"/>
        </w:rPr>
        <w:t>f</w:t>
      </w:r>
      <w:r w:rsidR="00D302D8">
        <w:rPr>
          <w:rFonts w:cs="Arial"/>
        </w:rPr>
        <w:t>ü</w:t>
      </w:r>
      <w:r w:rsidR="00D302D8" w:rsidRPr="00395399">
        <w:rPr>
          <w:rFonts w:cs="Arial"/>
        </w:rPr>
        <w:t xml:space="preserve">r </w:t>
      </w:r>
      <w:r w:rsidR="00D302D8">
        <w:rPr>
          <w:rFonts w:cs="Arial"/>
        </w:rPr>
        <w:t xml:space="preserve">die </w:t>
      </w:r>
      <w:r w:rsidR="00D302D8" w:rsidRPr="00395399">
        <w:rPr>
          <w:rFonts w:cs="Arial"/>
        </w:rPr>
        <w:t>hochästhetische</w:t>
      </w:r>
      <w:r w:rsidR="00D302D8">
        <w:rPr>
          <w:rFonts w:cs="Arial"/>
        </w:rPr>
        <w:t xml:space="preserve"> </w:t>
      </w:r>
      <w:r w:rsidR="00D302D8" w:rsidRPr="00395399">
        <w:rPr>
          <w:rFonts w:cs="Arial"/>
        </w:rPr>
        <w:t>Implantat-, Teil- und Totalprothetik</w:t>
      </w:r>
      <w:r w:rsidR="00D302D8">
        <w:rPr>
          <w:rFonts w:cs="Arial"/>
        </w:rPr>
        <w:t xml:space="preserve"> </w:t>
      </w:r>
      <w:r>
        <w:rPr>
          <w:rFonts w:cs="Arial"/>
        </w:rPr>
        <w:t xml:space="preserve">und </w:t>
      </w:r>
      <w:r w:rsidR="001C1C78">
        <w:rPr>
          <w:rFonts w:cs="Arial"/>
        </w:rPr>
        <w:t xml:space="preserve">sind </w:t>
      </w:r>
      <w:r w:rsidR="00D302D8">
        <w:rPr>
          <w:rFonts w:cs="Arial"/>
        </w:rPr>
        <w:t>u</w:t>
      </w:r>
      <w:r w:rsidR="00D302D8" w:rsidRPr="00395399">
        <w:rPr>
          <w:rFonts w:cs="Arial"/>
        </w:rPr>
        <w:t>niversell f</w:t>
      </w:r>
      <w:r w:rsidR="00D302D8">
        <w:rPr>
          <w:rFonts w:cs="Arial"/>
        </w:rPr>
        <w:t>ü</w:t>
      </w:r>
      <w:r w:rsidR="00D302D8" w:rsidRPr="00395399">
        <w:rPr>
          <w:rFonts w:cs="Arial"/>
        </w:rPr>
        <w:t>r alle gängigen Prothetikkonzepte</w:t>
      </w:r>
      <w:r w:rsidR="00D302D8" w:rsidRPr="00026A65">
        <w:rPr>
          <w:rFonts w:cs="Arial"/>
        </w:rPr>
        <w:t xml:space="preserve"> </w:t>
      </w:r>
      <w:r w:rsidR="00D302D8" w:rsidRPr="00395399">
        <w:rPr>
          <w:rFonts w:cs="Arial"/>
        </w:rPr>
        <w:t>einsetzbar.</w:t>
      </w:r>
    </w:p>
    <w:p w14:paraId="7FFD0035" w14:textId="493F0AB2" w:rsidR="006F122A" w:rsidRPr="00C239F2" w:rsidRDefault="00721692" w:rsidP="006F122A">
      <w:pPr>
        <w:spacing w:line="360" w:lineRule="auto"/>
        <w:rPr>
          <w:rFonts w:cs="Arial"/>
          <w:b/>
          <w:bCs/>
          <w:color w:val="DC0064" w:themeColor="accent1"/>
        </w:rPr>
      </w:pPr>
      <w:r>
        <w:rPr>
          <w:rFonts w:cs="Arial"/>
          <w:b/>
          <w:bCs/>
          <w:color w:val="DC0064" w:themeColor="accent1"/>
        </w:rPr>
        <w:t>Natürlich, lebendig, belastbar</w:t>
      </w:r>
    </w:p>
    <w:p w14:paraId="78676775" w14:textId="30A1E002" w:rsidR="00C215C0" w:rsidRDefault="004856BD" w:rsidP="00C215C0">
      <w:pPr>
        <w:spacing w:after="120" w:line="360" w:lineRule="auto"/>
        <w:rPr>
          <w:rFonts w:cs="Arial"/>
        </w:rPr>
      </w:pPr>
      <w:r>
        <w:rPr>
          <w:rFonts w:cs="Arial"/>
        </w:rPr>
        <w:t>VITAPAN EXCELL punktet mit eine</w:t>
      </w:r>
      <w:r w:rsidR="00B6067D">
        <w:rPr>
          <w:rFonts w:cs="Arial"/>
        </w:rPr>
        <w:t xml:space="preserve">m </w:t>
      </w:r>
      <w:r w:rsidR="00E07664">
        <w:rPr>
          <w:rFonts w:cs="Arial"/>
        </w:rPr>
        <w:t>brillanten</w:t>
      </w:r>
      <w:r w:rsidR="00B6067D">
        <w:rPr>
          <w:rFonts w:cs="Arial"/>
        </w:rPr>
        <w:t xml:space="preserve"> Form-, Farb- und Lichtspiel und sorgt so für besonders </w:t>
      </w:r>
      <w:r w:rsidR="00225AC3">
        <w:rPr>
          <w:rFonts w:cs="Arial"/>
        </w:rPr>
        <w:t xml:space="preserve">lebendig und </w:t>
      </w:r>
      <w:r w:rsidR="00B6067D">
        <w:rPr>
          <w:rFonts w:cs="Arial"/>
        </w:rPr>
        <w:t>natürlich wirk</w:t>
      </w:r>
      <w:r w:rsidR="00E07664">
        <w:rPr>
          <w:rFonts w:cs="Arial"/>
        </w:rPr>
        <w:t>ende</w:t>
      </w:r>
      <w:r w:rsidR="00286463">
        <w:rPr>
          <w:rFonts w:cs="Arial"/>
        </w:rPr>
        <w:t>n</w:t>
      </w:r>
      <w:r w:rsidR="00E07664">
        <w:rPr>
          <w:rFonts w:cs="Arial"/>
        </w:rPr>
        <w:t xml:space="preserve"> Zahn</w:t>
      </w:r>
      <w:r w:rsidR="00286463">
        <w:rPr>
          <w:rFonts w:cs="Arial"/>
        </w:rPr>
        <w:t>ersatz</w:t>
      </w:r>
      <w:r w:rsidR="009D3E76">
        <w:rPr>
          <w:rFonts w:cs="Arial"/>
        </w:rPr>
        <w:t xml:space="preserve">. </w:t>
      </w:r>
      <w:r w:rsidR="004B0645">
        <w:rPr>
          <w:rFonts w:cs="Arial"/>
        </w:rPr>
        <w:t>Dank der</w:t>
      </w:r>
      <w:r w:rsidR="009D3E76">
        <w:rPr>
          <w:rFonts w:cs="Arial"/>
        </w:rPr>
        <w:t xml:space="preserve"> große</w:t>
      </w:r>
      <w:r w:rsidR="004B0645">
        <w:rPr>
          <w:rFonts w:cs="Arial"/>
        </w:rPr>
        <w:t>n</w:t>
      </w:r>
      <w:r w:rsidR="009D3E76">
        <w:rPr>
          <w:rFonts w:cs="Arial"/>
        </w:rPr>
        <w:t xml:space="preserve"> Wahlfreiheit bei Farben und Formen </w:t>
      </w:r>
      <w:r w:rsidR="004B0645">
        <w:rPr>
          <w:rFonts w:cs="Arial"/>
        </w:rPr>
        <w:t>können</w:t>
      </w:r>
      <w:r w:rsidR="009D3E76">
        <w:rPr>
          <w:rFonts w:cs="Arial"/>
        </w:rPr>
        <w:t xml:space="preserve"> Anwender ihre Patientinnen und Patienten</w:t>
      </w:r>
      <w:r w:rsidR="00BE4AE1">
        <w:rPr>
          <w:rFonts w:cs="Arial"/>
        </w:rPr>
        <w:t xml:space="preserve"> mit Prothetik nah am Vorbild der Natur</w:t>
      </w:r>
      <w:r w:rsidR="004B0645">
        <w:rPr>
          <w:rFonts w:cs="Arial"/>
        </w:rPr>
        <w:t xml:space="preserve"> versorgen</w:t>
      </w:r>
      <w:r w:rsidR="00BE4AE1">
        <w:rPr>
          <w:rFonts w:cs="Arial"/>
        </w:rPr>
        <w:t>.</w:t>
      </w:r>
    </w:p>
    <w:p w14:paraId="69C17FD6" w14:textId="4583D096" w:rsidR="00420ED7" w:rsidRDefault="002657E3" w:rsidP="00C215C0">
      <w:pPr>
        <w:spacing w:after="120" w:line="360" w:lineRule="auto"/>
        <w:rPr>
          <w:rFonts w:cs="Arial"/>
        </w:rPr>
      </w:pPr>
      <w:r>
        <w:rPr>
          <w:rFonts w:cs="Arial"/>
        </w:rPr>
        <w:t xml:space="preserve">Der Konfektionszahn </w:t>
      </w:r>
      <w:r w:rsidR="006A13B8">
        <w:rPr>
          <w:rFonts w:cs="Arial"/>
        </w:rPr>
        <w:t xml:space="preserve">ist zudem </w:t>
      </w:r>
      <w:r w:rsidR="0077141C">
        <w:rPr>
          <w:rFonts w:cs="Arial"/>
        </w:rPr>
        <w:t>besonders langlebig</w:t>
      </w:r>
      <w:r w:rsidR="00676B59">
        <w:rPr>
          <w:rFonts w:cs="Arial"/>
        </w:rPr>
        <w:t xml:space="preserve">. Dafür sorgt die Fertigung aus </w:t>
      </w:r>
      <w:r w:rsidR="006A13B8">
        <w:rPr>
          <w:rFonts w:cs="Arial"/>
        </w:rPr>
        <w:t>MRP-Komposit (</w:t>
      </w:r>
      <w:r w:rsidR="006A13B8" w:rsidRPr="00251A32">
        <w:rPr>
          <w:rFonts w:cs="Arial"/>
        </w:rPr>
        <w:t>Microfiller Reinforced Polymermatrix</w:t>
      </w:r>
      <w:r w:rsidR="006A13B8">
        <w:rPr>
          <w:rFonts w:cs="Arial"/>
        </w:rPr>
        <w:t>)</w:t>
      </w:r>
      <w:r w:rsidR="00FA60CC">
        <w:rPr>
          <w:rFonts w:cs="Arial"/>
        </w:rPr>
        <w:t>.</w:t>
      </w:r>
      <w:r w:rsidR="001C1C78">
        <w:rPr>
          <w:rFonts w:cs="Arial"/>
        </w:rPr>
        <w:t xml:space="preserve"> </w:t>
      </w:r>
      <w:r w:rsidR="00FC064C" w:rsidRPr="00251A32">
        <w:rPr>
          <w:rFonts w:cs="Arial"/>
        </w:rPr>
        <w:t xml:space="preserve">Das </w:t>
      </w:r>
      <w:r w:rsidR="007B4945">
        <w:rPr>
          <w:rFonts w:cs="Arial"/>
        </w:rPr>
        <w:t xml:space="preserve">Ergebnis ist nachweislich höchste Qualität: </w:t>
      </w:r>
      <w:r w:rsidR="00310723">
        <w:rPr>
          <w:rFonts w:cs="Arial"/>
        </w:rPr>
        <w:t xml:space="preserve">Bei einem an der </w:t>
      </w:r>
      <w:r w:rsidR="00310723" w:rsidRPr="00251A32">
        <w:rPr>
          <w:rFonts w:cs="Arial"/>
        </w:rPr>
        <w:t>Universität Regensburg</w:t>
      </w:r>
      <w:r w:rsidR="00DD552D">
        <w:rPr>
          <w:rStyle w:val="Funotenzeichen"/>
          <w:rFonts w:cs="Arial"/>
        </w:rPr>
        <w:footnoteReference w:id="2"/>
      </w:r>
      <w:r w:rsidR="00310723">
        <w:rPr>
          <w:rFonts w:cs="Arial"/>
        </w:rPr>
        <w:t xml:space="preserve"> durchgeführtem </w:t>
      </w:r>
      <w:r w:rsidR="004C3DCE">
        <w:rPr>
          <w:rFonts w:cs="Arial"/>
        </w:rPr>
        <w:t>Pin-on-block-</w:t>
      </w:r>
      <w:r w:rsidR="00310723">
        <w:rPr>
          <w:rFonts w:cs="Arial"/>
        </w:rPr>
        <w:t>Verschleißtest</w:t>
      </w:r>
      <w:r w:rsidR="004C3DCE">
        <w:rPr>
          <w:rFonts w:cs="Arial"/>
        </w:rPr>
        <w:t xml:space="preserve"> </w:t>
      </w:r>
      <w:r w:rsidR="006C1415">
        <w:rPr>
          <w:rFonts w:cs="Arial"/>
        </w:rPr>
        <w:t xml:space="preserve">unter acht </w:t>
      </w:r>
      <w:r w:rsidR="006C1415" w:rsidRPr="00251A32">
        <w:rPr>
          <w:rFonts w:cs="Arial"/>
        </w:rPr>
        <w:t xml:space="preserve">Zahnlinien verschiedener Hersteller </w:t>
      </w:r>
      <w:r w:rsidR="004C3DCE">
        <w:rPr>
          <w:rFonts w:cs="Arial"/>
        </w:rPr>
        <w:t xml:space="preserve">zeigte die MRP-Technologie von VITA </w:t>
      </w:r>
      <w:r w:rsidR="00202F29">
        <w:rPr>
          <w:rFonts w:cs="Arial"/>
        </w:rPr>
        <w:t xml:space="preserve">eine signifikant höhere </w:t>
      </w:r>
      <w:r w:rsidR="00202F29" w:rsidRPr="00E93277">
        <w:rPr>
          <w:rFonts w:cs="Arial"/>
        </w:rPr>
        <w:t>Abrasionsstabilität</w:t>
      </w:r>
      <w:r w:rsidR="00202F29">
        <w:rPr>
          <w:rFonts w:cs="Arial"/>
        </w:rPr>
        <w:t>.</w:t>
      </w:r>
      <w:r w:rsidR="006C1415">
        <w:rPr>
          <w:rFonts w:cs="Arial"/>
        </w:rPr>
        <w:t xml:space="preserve"> </w:t>
      </w:r>
      <w:r w:rsidR="006A13B8">
        <w:rPr>
          <w:rFonts w:cs="Arial"/>
        </w:rPr>
        <w:t>Die hochvernetzte Polymermatrix</w:t>
      </w:r>
      <w:r w:rsidR="0077141C">
        <w:rPr>
          <w:rFonts w:cs="Arial"/>
        </w:rPr>
        <w:t xml:space="preserve"> </w:t>
      </w:r>
      <w:r w:rsidR="00C54A8E">
        <w:rPr>
          <w:rFonts w:cs="Arial"/>
        </w:rPr>
        <w:t xml:space="preserve">ermöglicht </w:t>
      </w:r>
      <w:r w:rsidR="00E93277">
        <w:rPr>
          <w:rFonts w:cs="Arial"/>
        </w:rPr>
        <w:t xml:space="preserve">zudem </w:t>
      </w:r>
      <w:r w:rsidR="00C54A8E">
        <w:rPr>
          <w:rFonts w:cs="Arial"/>
        </w:rPr>
        <w:t>eine verbesserte Polierbarkeit</w:t>
      </w:r>
      <w:r w:rsidR="00FC064C">
        <w:rPr>
          <w:rFonts w:cs="Arial"/>
        </w:rPr>
        <w:t xml:space="preserve"> sowie eine </w:t>
      </w:r>
      <w:r w:rsidR="00FC064C" w:rsidRPr="00251A32">
        <w:rPr>
          <w:rFonts w:cs="Arial"/>
        </w:rPr>
        <w:t>natürliche Ästhetik mit dreidimensionaler Tiefenwirkung</w:t>
      </w:r>
      <w:r w:rsidR="00FC064C">
        <w:rPr>
          <w:rFonts w:cs="Arial"/>
        </w:rPr>
        <w:t xml:space="preserve">. </w:t>
      </w:r>
    </w:p>
    <w:p w14:paraId="5105B52D" w14:textId="13D0FA8F" w:rsidR="00FC30FA" w:rsidRPr="006D1B2A" w:rsidRDefault="005C1BE7" w:rsidP="00FC30FA">
      <w:pPr>
        <w:rPr>
          <w:rFonts w:cs="Arial"/>
          <w:b/>
          <w:bCs/>
        </w:rPr>
      </w:pPr>
      <w:r w:rsidRPr="005C1BE7">
        <w:rPr>
          <w:rFonts w:cs="Arial"/>
          <w:b/>
          <w:bCs/>
          <w:color w:val="DC0064" w:themeColor="accent1"/>
        </w:rPr>
        <w:t>100 Jahren Erfahrung</w:t>
      </w:r>
    </w:p>
    <w:p w14:paraId="3B5C7B66" w14:textId="74740F61" w:rsidR="00FC30FA" w:rsidRPr="00251A32" w:rsidRDefault="00FC30FA" w:rsidP="00FC30FA">
      <w:pPr>
        <w:rPr>
          <w:rFonts w:cs="Arial"/>
        </w:rPr>
      </w:pPr>
      <w:r w:rsidRPr="00251A32">
        <w:rPr>
          <w:rFonts w:cs="Arial"/>
        </w:rPr>
        <w:t xml:space="preserve">VITA </w:t>
      </w:r>
      <w:r w:rsidR="005C1BE7">
        <w:rPr>
          <w:rFonts w:cs="Arial"/>
        </w:rPr>
        <w:t xml:space="preserve">bietet </w:t>
      </w:r>
      <w:r w:rsidR="00575187">
        <w:rPr>
          <w:rFonts w:cs="Arial"/>
        </w:rPr>
        <w:t xml:space="preserve">bereits seit 1924 </w:t>
      </w:r>
      <w:r w:rsidR="00522100">
        <w:rPr>
          <w:rFonts w:cs="Arial"/>
        </w:rPr>
        <w:t>Zahnprothetik made in Germany</w:t>
      </w:r>
      <w:r w:rsidR="00575187">
        <w:rPr>
          <w:rFonts w:cs="Arial"/>
        </w:rPr>
        <w:t xml:space="preserve">. Auch </w:t>
      </w:r>
      <w:r w:rsidRPr="00251A32">
        <w:rPr>
          <w:rFonts w:cs="Arial"/>
        </w:rPr>
        <w:t>VITA Prothesenzähne</w:t>
      </w:r>
    </w:p>
    <w:p w14:paraId="6BF0D646" w14:textId="77777777" w:rsidR="002B4B0D" w:rsidRDefault="00FC30FA" w:rsidP="002B4B0D">
      <w:pPr>
        <w:rPr>
          <w:rFonts w:cs="Arial"/>
        </w:rPr>
      </w:pPr>
      <w:r w:rsidRPr="00251A32">
        <w:rPr>
          <w:rFonts w:cs="Arial"/>
        </w:rPr>
        <w:t xml:space="preserve">aus MRP-Komposit werden nach höchsten Produktions- und Qualitätsstandards ausschließlich in Süddeutschland, am Hauptsitz des Unternehmens, hergestellt. </w:t>
      </w:r>
    </w:p>
    <w:p w14:paraId="2FA44B53" w14:textId="547D74A6" w:rsidR="00517FC8" w:rsidRPr="002B4B0D" w:rsidRDefault="00BA0A2D" w:rsidP="002B4B0D">
      <w:pPr>
        <w:rPr>
          <w:rFonts w:cs="Arial"/>
        </w:rPr>
      </w:pPr>
      <w:r>
        <w:rPr>
          <w:rFonts w:cs="Arial"/>
          <w:b/>
          <w:bCs/>
          <w:color w:val="DC0064" w:themeColor="accent1"/>
        </w:rPr>
        <w:lastRenderedPageBreak/>
        <w:t xml:space="preserve">Mehr zu </w:t>
      </w:r>
      <w:r w:rsidR="00752388" w:rsidRPr="000E4793">
        <w:rPr>
          <w:rFonts w:cs="Arial"/>
          <w:b/>
          <w:bCs/>
          <w:color w:val="DC0064" w:themeColor="accent1"/>
        </w:rPr>
        <w:t>VITA</w:t>
      </w:r>
      <w:r w:rsidR="006F122A">
        <w:rPr>
          <w:rFonts w:cs="Arial"/>
          <w:b/>
          <w:bCs/>
          <w:color w:val="DC0064" w:themeColor="accent1"/>
        </w:rPr>
        <w:t>PAN ECXELL</w:t>
      </w:r>
    </w:p>
    <w:p w14:paraId="1F94FD0C" w14:textId="271EA9D8" w:rsidR="00DD62F4" w:rsidRDefault="00C21F67" w:rsidP="00722887">
      <w:pPr>
        <w:spacing w:after="120" w:line="360" w:lineRule="auto"/>
        <w:rPr>
          <w:rFonts w:cs="Arial"/>
        </w:rPr>
      </w:pPr>
      <w:r>
        <w:rPr>
          <w:rFonts w:cs="Arial"/>
        </w:rPr>
        <w:t>Weitere Informationen</w:t>
      </w:r>
      <w:r w:rsidR="004765C6">
        <w:rPr>
          <w:rFonts w:cs="Arial"/>
        </w:rPr>
        <w:t>:</w:t>
      </w:r>
      <w:r w:rsidR="00DD62F4">
        <w:rPr>
          <w:rFonts w:cs="Arial"/>
        </w:rPr>
        <w:t xml:space="preserve"> </w:t>
      </w:r>
    </w:p>
    <w:p w14:paraId="2B857450" w14:textId="77CF5E47" w:rsidR="00FA60CC" w:rsidRDefault="00392555" w:rsidP="00722887">
      <w:pPr>
        <w:spacing w:after="120" w:line="360" w:lineRule="auto"/>
        <w:rPr>
          <w:rFonts w:cs="Arial"/>
        </w:rPr>
      </w:pPr>
      <w:hyperlink r:id="rId11" w:history="1">
        <w:r w:rsidR="00FA60CC">
          <w:rPr>
            <w:rStyle w:val="Hyperlink"/>
          </w:rPr>
          <w:t>VITA ZAHNFABRIK – natürlich ästhetischer Konfektionszahn VITAPAN EXCELL – Prothetik wie echt (vita-zahnfabrik.com)</w:t>
        </w:r>
      </w:hyperlink>
    </w:p>
    <w:p w14:paraId="5D0F036C" w14:textId="77777777" w:rsidR="001B694F" w:rsidRDefault="001B694F" w:rsidP="00722887">
      <w:pPr>
        <w:spacing w:after="120" w:line="360" w:lineRule="auto"/>
        <w:rPr>
          <w:rFonts w:cs="Arial"/>
        </w:rPr>
      </w:pPr>
    </w:p>
    <w:p w14:paraId="5B934C6E" w14:textId="2174C770" w:rsidR="005554B5" w:rsidRDefault="005554B5" w:rsidP="00F86092">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211E5EEE" wp14:editId="61CBCEE1">
            <wp:extent cx="4262105" cy="2442258"/>
            <wp:effectExtent l="0" t="0" r="5715" b="0"/>
            <wp:docPr id="1978993226" name="Grafik 1" descr="Ein Bild, das Pins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3226" name="Grafik 1" descr="Ein Bild, das Pinsel, Werkzeug,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268513" cy="2445930"/>
                    </a:xfrm>
                    <a:prstGeom prst="rect">
                      <a:avLst/>
                    </a:prstGeom>
                    <a:noFill/>
                    <a:ln>
                      <a:noFill/>
                    </a:ln>
                  </pic:spPr>
                </pic:pic>
              </a:graphicData>
            </a:graphic>
          </wp:inline>
        </w:drawing>
      </w:r>
    </w:p>
    <w:p w14:paraId="3834093D" w14:textId="5E361367" w:rsidR="00F86092" w:rsidRPr="00990E7D" w:rsidRDefault="005030B2" w:rsidP="00F86092">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Abb</w:t>
      </w:r>
      <w:r w:rsidR="00F86092" w:rsidRPr="00990E7D">
        <w:rPr>
          <w:rStyle w:val="Formatvorlage14"/>
          <w:rFonts w:cs="Arial"/>
          <w:b w:val="0"/>
          <w:bCs w:val="0"/>
          <w:color w:val="4D4D4D" w:themeColor="accent3"/>
          <w:sz w:val="18"/>
          <w:szCs w:val="18"/>
        </w:rPr>
        <w:t xml:space="preserve">. 1: </w:t>
      </w:r>
      <w:r w:rsidR="00EF51AD">
        <w:rPr>
          <w:rStyle w:val="Formatvorlage14"/>
          <w:rFonts w:cs="Arial"/>
          <w:b w:val="0"/>
          <w:bCs w:val="0"/>
          <w:color w:val="4D4D4D" w:themeColor="accent3"/>
          <w:sz w:val="18"/>
          <w:szCs w:val="18"/>
        </w:rPr>
        <w:t>VITAPAN EXCELL bietet natürlich</w:t>
      </w:r>
      <w:r w:rsidR="001C1C78">
        <w:rPr>
          <w:rStyle w:val="Formatvorlage14"/>
          <w:rFonts w:cs="Arial"/>
          <w:b w:val="0"/>
          <w:bCs w:val="0"/>
          <w:color w:val="4D4D4D" w:themeColor="accent3"/>
          <w:sz w:val="18"/>
          <w:szCs w:val="18"/>
        </w:rPr>
        <w:t>e</w:t>
      </w:r>
      <w:r w:rsidR="00EF51AD">
        <w:rPr>
          <w:rStyle w:val="Formatvorlage14"/>
          <w:rFonts w:cs="Arial"/>
          <w:b w:val="0"/>
          <w:bCs w:val="0"/>
          <w:color w:val="4D4D4D" w:themeColor="accent3"/>
          <w:sz w:val="18"/>
          <w:szCs w:val="18"/>
        </w:rPr>
        <w:t xml:space="preserve"> Prothetik </w:t>
      </w:r>
      <w:r w:rsidR="001C1C78">
        <w:rPr>
          <w:rStyle w:val="Formatvorlage14"/>
          <w:rFonts w:cs="Arial"/>
          <w:b w:val="0"/>
          <w:bCs w:val="0"/>
          <w:color w:val="4D4D4D" w:themeColor="accent3"/>
          <w:sz w:val="18"/>
          <w:szCs w:val="18"/>
        </w:rPr>
        <w:t>für</w:t>
      </w:r>
      <w:r w:rsidR="00EF51AD">
        <w:rPr>
          <w:rStyle w:val="Formatvorlage14"/>
          <w:rFonts w:cs="Arial"/>
          <w:b w:val="0"/>
          <w:bCs w:val="0"/>
          <w:color w:val="4D4D4D" w:themeColor="accent3"/>
          <w:sz w:val="18"/>
          <w:szCs w:val="18"/>
        </w:rPr>
        <w:t xml:space="preserve"> höchste Qualitätsansprüche.</w:t>
      </w:r>
    </w:p>
    <w:p w14:paraId="0F10B740" w14:textId="77777777" w:rsidR="002372FF" w:rsidRPr="00990E7D"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CBB8132"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w:t>
                            </w:r>
                            <w:r w:rsidRPr="002B4B0D">
                              <w:rPr>
                                <w:rFonts w:cs="Arial"/>
                                <w:color w:val="3A3938"/>
                                <w:spacing w:val="-2"/>
                                <w:sz w:val="16"/>
                                <w:szCs w:val="16"/>
                              </w:rPr>
                              <w:t>seit 100 Jahren</w:t>
                            </w:r>
                            <w:r w:rsidRPr="00C60FD7">
                              <w:rPr>
                                <w:rFonts w:cs="Arial"/>
                                <w:color w:val="3A3938"/>
                                <w:spacing w:val="-2"/>
                                <w:sz w:val="16"/>
                                <w:szCs w:val="16"/>
                              </w:rPr>
                              <w:t xml:space="preserve">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CBB8132"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w:t>
                      </w:r>
                      <w:r w:rsidRPr="002B4B0D">
                        <w:rPr>
                          <w:rFonts w:cs="Arial"/>
                          <w:color w:val="3A3938"/>
                          <w:spacing w:val="-2"/>
                          <w:sz w:val="16"/>
                          <w:szCs w:val="16"/>
                        </w:rPr>
                        <w:t>seit 100 Jahren</w:t>
                      </w:r>
                      <w:r w:rsidRPr="00C60FD7">
                        <w:rPr>
                          <w:rFonts w:cs="Arial"/>
                          <w:color w:val="3A3938"/>
                          <w:spacing w:val="-2"/>
                          <w:sz w:val="16"/>
                          <w:szCs w:val="16"/>
                        </w:rPr>
                        <w:t xml:space="preserve">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90E7D" w:rsidRDefault="00602BBF" w:rsidP="00604131">
      <w:pPr>
        <w:rPr>
          <w:rFonts w:cs="Arial"/>
        </w:rPr>
      </w:pPr>
    </w:p>
    <w:p w14:paraId="20FDF31A" w14:textId="41FDB41E" w:rsidR="00602BBF" w:rsidRPr="00990E7D" w:rsidRDefault="00602BBF" w:rsidP="00604131">
      <w:pPr>
        <w:rPr>
          <w:rFonts w:cs="Arial"/>
        </w:rPr>
      </w:pPr>
    </w:p>
    <w:p w14:paraId="04841C92" w14:textId="5FD1EFB6" w:rsidR="00602BBF" w:rsidRPr="00990E7D" w:rsidRDefault="00602BBF" w:rsidP="00604131">
      <w:pPr>
        <w:rPr>
          <w:rFonts w:cs="Arial"/>
        </w:rPr>
      </w:pPr>
    </w:p>
    <w:p w14:paraId="0E7097C3" w14:textId="2627384D" w:rsidR="00602BBF" w:rsidRPr="00990E7D" w:rsidRDefault="00602BBF" w:rsidP="00604131">
      <w:pPr>
        <w:rPr>
          <w:rFonts w:cs="Arial"/>
        </w:rPr>
      </w:pPr>
    </w:p>
    <w:p w14:paraId="49A7A2B6" w14:textId="745B7EE5" w:rsidR="00602BBF" w:rsidRPr="00990E7D" w:rsidRDefault="00602BBF" w:rsidP="00604131">
      <w:pPr>
        <w:rPr>
          <w:rFonts w:cs="Arial"/>
        </w:rPr>
      </w:pPr>
    </w:p>
    <w:p w14:paraId="752006E8" w14:textId="594E49C4" w:rsidR="00602BBF" w:rsidRPr="00990E7D" w:rsidRDefault="00602BBF" w:rsidP="00604131">
      <w:pPr>
        <w:rPr>
          <w:rFonts w:cs="Arial"/>
        </w:rPr>
      </w:pPr>
    </w:p>
    <w:p w14:paraId="26275C2D" w14:textId="4F07F5BA" w:rsidR="00602BBF" w:rsidRPr="00990E7D" w:rsidRDefault="00602BBF" w:rsidP="00604131">
      <w:pPr>
        <w:rPr>
          <w:rFonts w:cs="Arial"/>
        </w:rPr>
      </w:pPr>
    </w:p>
    <w:sectPr w:rsidR="00602BBF" w:rsidRPr="00990E7D"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45960" w14:textId="77777777" w:rsidR="001D65C3" w:rsidRDefault="001D65C3" w:rsidP="00604131">
      <w:r>
        <w:separator/>
      </w:r>
    </w:p>
    <w:p w14:paraId="2495978F" w14:textId="77777777" w:rsidR="001D65C3" w:rsidRDefault="001D65C3" w:rsidP="00604131"/>
  </w:endnote>
  <w:endnote w:type="continuationSeparator" w:id="0">
    <w:p w14:paraId="5FD55407" w14:textId="77777777" w:rsidR="001D65C3" w:rsidRDefault="001D65C3" w:rsidP="00604131">
      <w:r>
        <w:continuationSeparator/>
      </w:r>
    </w:p>
    <w:p w14:paraId="16057BFE" w14:textId="77777777" w:rsidR="001D65C3" w:rsidRDefault="001D65C3" w:rsidP="00604131"/>
  </w:endnote>
  <w:endnote w:type="continuationNotice" w:id="1">
    <w:p w14:paraId="2360A221" w14:textId="77777777" w:rsidR="001D65C3" w:rsidRDefault="001D65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9781A">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89781A">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9781A">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89781A">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9781A">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89781A">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Telefon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9781A">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89781A">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Telefon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8702F" w14:textId="77777777" w:rsidR="001D65C3" w:rsidRDefault="001D65C3" w:rsidP="00604131">
      <w:r>
        <w:separator/>
      </w:r>
    </w:p>
    <w:p w14:paraId="60D4A3BF" w14:textId="77777777" w:rsidR="001D65C3" w:rsidRDefault="001D65C3" w:rsidP="00604131"/>
  </w:footnote>
  <w:footnote w:type="continuationSeparator" w:id="0">
    <w:p w14:paraId="45BA20F4" w14:textId="77777777" w:rsidR="001D65C3" w:rsidRDefault="001D65C3" w:rsidP="00604131">
      <w:r>
        <w:continuationSeparator/>
      </w:r>
    </w:p>
    <w:p w14:paraId="108EFC52" w14:textId="77777777" w:rsidR="001D65C3" w:rsidRDefault="001D65C3" w:rsidP="00604131"/>
  </w:footnote>
  <w:footnote w:type="continuationNotice" w:id="1">
    <w:p w14:paraId="3FA9691D" w14:textId="77777777" w:rsidR="001D65C3" w:rsidRDefault="001D65C3">
      <w:pPr>
        <w:spacing w:line="240" w:lineRule="auto"/>
      </w:pPr>
    </w:p>
  </w:footnote>
  <w:footnote w:id="2">
    <w:p w14:paraId="1991304C" w14:textId="50F6FC2C" w:rsidR="00DD552D" w:rsidRDefault="00DD552D">
      <w:pPr>
        <w:pStyle w:val="Funotentext"/>
      </w:pPr>
      <w:r>
        <w:rPr>
          <w:rStyle w:val="Funotenzeichen"/>
        </w:rPr>
        <w:footnoteRef/>
      </w:r>
      <w:r w:rsidRPr="00DD552D">
        <w:rPr>
          <w:lang w:val="en-US"/>
        </w:rPr>
        <w:t xml:space="preserve"> Quelle: Pin on Block (POB) Verschleißtest, Report Number: 280_2/Project Number: 280. </w:t>
      </w:r>
      <w:r w:rsidRPr="00DD552D">
        <w:t>09. 11. 2015, Poliklinik für Zahnärztliche Prothetik der Universität Regensburg, Deutschland,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6A65"/>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694F"/>
    <w:rsid w:val="001B76F8"/>
    <w:rsid w:val="001C16DE"/>
    <w:rsid w:val="001C1C78"/>
    <w:rsid w:val="001C2C8C"/>
    <w:rsid w:val="001C4CC4"/>
    <w:rsid w:val="001C5FFD"/>
    <w:rsid w:val="001C67AF"/>
    <w:rsid w:val="001C68EB"/>
    <w:rsid w:val="001D0A56"/>
    <w:rsid w:val="001D1B7A"/>
    <w:rsid w:val="001D1E64"/>
    <w:rsid w:val="001D39F4"/>
    <w:rsid w:val="001D65C3"/>
    <w:rsid w:val="001D6EF9"/>
    <w:rsid w:val="001E00EE"/>
    <w:rsid w:val="001E0C14"/>
    <w:rsid w:val="001E2E25"/>
    <w:rsid w:val="001E312B"/>
    <w:rsid w:val="001E3D1F"/>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51952"/>
    <w:rsid w:val="00251D81"/>
    <w:rsid w:val="00256813"/>
    <w:rsid w:val="0026245E"/>
    <w:rsid w:val="00263C38"/>
    <w:rsid w:val="00263F8F"/>
    <w:rsid w:val="002657E3"/>
    <w:rsid w:val="00265AA3"/>
    <w:rsid w:val="00265D83"/>
    <w:rsid w:val="00266949"/>
    <w:rsid w:val="00273275"/>
    <w:rsid w:val="00273DEC"/>
    <w:rsid w:val="00274C32"/>
    <w:rsid w:val="00276C55"/>
    <w:rsid w:val="00276D9D"/>
    <w:rsid w:val="0028005F"/>
    <w:rsid w:val="002801ED"/>
    <w:rsid w:val="00281F84"/>
    <w:rsid w:val="0028528D"/>
    <w:rsid w:val="00285EC3"/>
    <w:rsid w:val="00286463"/>
    <w:rsid w:val="00290721"/>
    <w:rsid w:val="0029136A"/>
    <w:rsid w:val="00295152"/>
    <w:rsid w:val="00295A5E"/>
    <w:rsid w:val="00295D14"/>
    <w:rsid w:val="00296C9B"/>
    <w:rsid w:val="002A07B5"/>
    <w:rsid w:val="002A14BC"/>
    <w:rsid w:val="002A3AA2"/>
    <w:rsid w:val="002A6540"/>
    <w:rsid w:val="002B4379"/>
    <w:rsid w:val="002B4B0D"/>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56D8A"/>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2555"/>
    <w:rsid w:val="0039379F"/>
    <w:rsid w:val="00395399"/>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0ED7"/>
    <w:rsid w:val="004217C8"/>
    <w:rsid w:val="0042316A"/>
    <w:rsid w:val="00423C25"/>
    <w:rsid w:val="0042469A"/>
    <w:rsid w:val="00424A56"/>
    <w:rsid w:val="00425622"/>
    <w:rsid w:val="00426C65"/>
    <w:rsid w:val="00427743"/>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2100"/>
    <w:rsid w:val="00526300"/>
    <w:rsid w:val="0052705E"/>
    <w:rsid w:val="005318CB"/>
    <w:rsid w:val="005350C8"/>
    <w:rsid w:val="00536323"/>
    <w:rsid w:val="00540E54"/>
    <w:rsid w:val="00541DA4"/>
    <w:rsid w:val="005444C2"/>
    <w:rsid w:val="0054508E"/>
    <w:rsid w:val="0055074B"/>
    <w:rsid w:val="00552F4D"/>
    <w:rsid w:val="00553E6E"/>
    <w:rsid w:val="00554227"/>
    <w:rsid w:val="00554EAF"/>
    <w:rsid w:val="005554B5"/>
    <w:rsid w:val="0055768C"/>
    <w:rsid w:val="005634A6"/>
    <w:rsid w:val="005641E6"/>
    <w:rsid w:val="00570140"/>
    <w:rsid w:val="00575187"/>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508A8"/>
    <w:rsid w:val="007521BE"/>
    <w:rsid w:val="00752388"/>
    <w:rsid w:val="00752D05"/>
    <w:rsid w:val="00753E85"/>
    <w:rsid w:val="00753FF9"/>
    <w:rsid w:val="00755420"/>
    <w:rsid w:val="00755592"/>
    <w:rsid w:val="00760C00"/>
    <w:rsid w:val="00763AC8"/>
    <w:rsid w:val="007648EB"/>
    <w:rsid w:val="00764FE1"/>
    <w:rsid w:val="00767012"/>
    <w:rsid w:val="0076727F"/>
    <w:rsid w:val="007679D6"/>
    <w:rsid w:val="0077141C"/>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81A"/>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41F"/>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4A92"/>
    <w:rsid w:val="00B74E16"/>
    <w:rsid w:val="00B762C6"/>
    <w:rsid w:val="00B76F2B"/>
    <w:rsid w:val="00B8779B"/>
    <w:rsid w:val="00B947D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F43"/>
    <w:rsid w:val="00C54A8E"/>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30E5"/>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52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21D7"/>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51AD"/>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P_EXCELL_Hub.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241</Words>
  <Characters>1829</Characters>
  <Application>Microsoft Office Word</Application>
  <DocSecurity>0</DocSecurity>
  <Lines>43</Lines>
  <Paragraphs>16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2023-11-27T09:11:00Z</dcterms:created>
  <dcterms:modified xsi:type="dcterms:W3CDTF">2023-12-19T14:14:00Z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